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rFonts w:ascii="Arial" w:eastAsia="+mn-ea" w:hAnsi="Arial" w:cs="+mn-cs"/>
          <w:color w:val="013C5A"/>
          <w:kern w:val="24"/>
          <w:sz w:val="48"/>
          <w:szCs w:val="48"/>
        </w:rPr>
      </w:pPr>
      <w:r w:rsidRPr="00A621ED">
        <w:rPr>
          <w:rFonts w:ascii="Arial" w:eastAsia="+mn-ea" w:hAnsi="Arial" w:cs="+mn-cs"/>
          <w:color w:val="013C5A"/>
          <w:kern w:val="24"/>
          <w:sz w:val="48"/>
          <w:szCs w:val="48"/>
        </w:rPr>
        <w:t>The Cornell Way</w:t>
      </w:r>
      <w:r>
        <w:rPr>
          <w:rFonts w:ascii="Arial" w:eastAsia="+mn-ea" w:hAnsi="Arial" w:cs="+mn-cs"/>
          <w:color w:val="013C5A"/>
          <w:kern w:val="24"/>
          <w:sz w:val="48"/>
          <w:szCs w:val="48"/>
        </w:rPr>
        <w:t xml:space="preserve"> – 10 steps to academic success</w:t>
      </w:r>
    </w:p>
    <w:p w:rsid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</w:pP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C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reate format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complete C paper for the day</w:t>
      </w: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O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rganize your notes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take notes in class</w:t>
      </w: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R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eview and Reflect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review with partner (fill in gaps)</w:t>
      </w: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N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ote key ideas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review key points from class (chunks)</w:t>
      </w: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E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xchange key ideas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fill in missing ideas (exchange)</w:t>
      </w: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L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ink learning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tie big ideas back to EQ by writing Q’s </w:t>
      </w:r>
    </w:p>
    <w:p w:rsidR="00A621ED" w:rsidRPr="00A621ED" w:rsidRDefault="00A621ED" w:rsidP="00A621ED">
      <w:pPr>
        <w:pStyle w:val="NormalWeb"/>
        <w:kinsoku w:val="0"/>
        <w:overflowPunct w:val="0"/>
        <w:spacing w:before="140" w:beforeAutospacing="0" w:after="0" w:afterAutospacing="0"/>
        <w:ind w:left="504" w:hanging="504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L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earning tool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fold c paper and try to answer Q’s</w:t>
      </w:r>
    </w:p>
    <w:p w:rsidR="00A621ED" w:rsidRPr="00A621ED" w:rsidRDefault="00A621ED" w:rsidP="00A621ED">
      <w:pPr>
        <w:pStyle w:val="NormalWeb"/>
        <w:spacing w:before="140" w:beforeAutospacing="0" w:after="0" w:afterAutospacing="0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W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ritten feedback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solicit feedback from teacher/peer</w:t>
      </w:r>
    </w:p>
    <w:p w:rsidR="00A621ED" w:rsidRPr="00A621ED" w:rsidRDefault="00A621ED" w:rsidP="00A621ED">
      <w:pPr>
        <w:pStyle w:val="NormalWeb"/>
        <w:spacing w:before="140" w:beforeAutospacing="0" w:after="0" w:afterAutospacing="0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A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ddress feedback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learn from it</w:t>
      </w:r>
    </w:p>
    <w:p w:rsidR="00471800" w:rsidRPr="00A621ED" w:rsidRDefault="00A621ED" w:rsidP="00A621ED">
      <w:pPr>
        <w:pStyle w:val="NormalWeb"/>
        <w:spacing w:before="140" w:beforeAutospacing="0" w:after="0" w:afterAutospacing="0"/>
        <w:textAlignment w:val="baseline"/>
        <w:rPr>
          <w:sz w:val="52"/>
          <w:szCs w:val="52"/>
        </w:rPr>
      </w:pPr>
      <w:r w:rsidRPr="00A621ED">
        <w:rPr>
          <w:rFonts w:ascii="Arial" w:eastAsia="+mn-ea" w:hAnsi="Arial" w:cs="+mn-cs"/>
          <w:color w:val="013C5A"/>
          <w:kern w:val="24"/>
          <w:sz w:val="52"/>
          <w:szCs w:val="52"/>
          <w:highlight w:val="yellow"/>
        </w:rPr>
        <w:t>Y</w:t>
      </w:r>
      <w:r w:rsidRPr="00A621ED">
        <w:rPr>
          <w:rFonts w:ascii="Arial" w:eastAsia="+mn-ea" w:hAnsi="Arial" w:cs="+mn-cs"/>
          <w:color w:val="013C5A"/>
          <w:kern w:val="24"/>
          <w:sz w:val="52"/>
          <w:szCs w:val="52"/>
        </w:rPr>
        <w:t>our reflection</w:t>
      </w:r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 xml:space="preserve"> – reflect on </w:t>
      </w:r>
      <w:bookmarkStart w:id="0" w:name="_GoBack"/>
      <w:bookmarkEnd w:id="0"/>
      <w:r w:rsidR="003B6ED5">
        <w:rPr>
          <w:rFonts w:ascii="Arial" w:eastAsia="+mn-ea" w:hAnsi="Arial" w:cs="+mn-cs"/>
          <w:color w:val="013C5A"/>
          <w:kern w:val="24"/>
          <w:sz w:val="52"/>
          <w:szCs w:val="52"/>
        </w:rPr>
        <w:t>strengths/weaknesses</w:t>
      </w:r>
    </w:p>
    <w:sectPr w:rsidR="00471800" w:rsidRPr="00A621ED" w:rsidSect="002B42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1ED"/>
    <w:rsid w:val="002B4270"/>
    <w:rsid w:val="003B6ED5"/>
    <w:rsid w:val="00471800"/>
    <w:rsid w:val="00A62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62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62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Perry, Eric</dc:creator>
  <cp:lastModifiedBy>Perry, Eric</cp:lastModifiedBy>
  <cp:revision>2</cp:revision>
  <dcterms:created xsi:type="dcterms:W3CDTF">2014-02-11T15:09:00Z</dcterms:created>
  <dcterms:modified xsi:type="dcterms:W3CDTF">2014-02-11T15:09:00Z</dcterms:modified>
</cp:coreProperties>
</file>